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0035" w14:textId="2DB32E7F" w:rsidR="00C06D32" w:rsidRDefault="004A63B5" w:rsidP="00447A31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DF048B">
        <w:rPr>
          <w:rFonts w:ascii="Arial" w:hAnsi="Arial" w:cs="Arial"/>
          <w:b/>
          <w:bCs/>
          <w:sz w:val="20"/>
          <w:szCs w:val="20"/>
          <w:lang w:val="nl-NL"/>
        </w:rPr>
        <w:t>1</w:t>
      </w:r>
      <w:r w:rsidR="00AE3489">
        <w:rPr>
          <w:rFonts w:ascii="Arial" w:hAnsi="Arial" w:cs="Arial"/>
          <w:b/>
          <w:bCs/>
          <w:sz w:val="20"/>
          <w:szCs w:val="20"/>
          <w:lang w:val="nl-NL"/>
        </w:rPr>
        <w:t>2</w:t>
      </w:r>
    </w:p>
    <w:p w14:paraId="4D651D93" w14:textId="484D995F" w:rsidR="00C34735" w:rsidRDefault="002E472D" w:rsidP="00A1260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A</w:t>
      </w:r>
      <w:r w:rsidRPr="002E472D">
        <w:rPr>
          <w:rFonts w:ascii="Arial" w:hAnsi="Arial" w:cs="Arial"/>
          <w:b/>
          <w:bCs/>
          <w:sz w:val="20"/>
          <w:szCs w:val="20"/>
          <w:lang w:val="nl-NL"/>
        </w:rPr>
        <w:t>andachtsgebieden voor (marketing)activiteiten</w:t>
      </w:r>
    </w:p>
    <w:p w14:paraId="66B61684" w14:textId="21E98DF4" w:rsidR="00C34735" w:rsidRDefault="00C34735" w:rsidP="00A1260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465E765" w14:textId="77777777" w:rsidR="002E472D" w:rsidRPr="002E472D" w:rsidRDefault="002E472D" w:rsidP="002E472D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2E472D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 xml:space="preserve">Marketing </w:t>
      </w:r>
    </w:p>
    <w:p w14:paraId="746AE309" w14:textId="26826529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Marktonderzoek/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E472D">
        <w:rPr>
          <w:rFonts w:ascii="Arial" w:hAnsi="Arial" w:cs="Arial"/>
          <w:sz w:val="20"/>
          <w:szCs w:val="20"/>
          <w:lang w:val="nl-NL"/>
        </w:rPr>
        <w:t>klantonderzoek/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E472D">
        <w:rPr>
          <w:rFonts w:ascii="Arial" w:hAnsi="Arial" w:cs="Arial"/>
          <w:sz w:val="20"/>
          <w:szCs w:val="20"/>
          <w:lang w:val="nl-NL"/>
        </w:rPr>
        <w:t>marktsegmentatie</w:t>
      </w:r>
    </w:p>
    <w:p w14:paraId="4394BCD7" w14:textId="5F9F683E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Product, dienst</w:t>
      </w:r>
      <w:r>
        <w:rPr>
          <w:rFonts w:ascii="Arial" w:hAnsi="Arial" w:cs="Arial"/>
          <w:sz w:val="20"/>
          <w:szCs w:val="20"/>
          <w:lang w:val="nl-NL"/>
        </w:rPr>
        <w:t xml:space="preserve"> en</w:t>
      </w:r>
      <w:r w:rsidRPr="002E472D">
        <w:rPr>
          <w:rFonts w:ascii="Arial" w:hAnsi="Arial" w:cs="Arial"/>
          <w:sz w:val="20"/>
          <w:szCs w:val="20"/>
          <w:lang w:val="nl-NL"/>
        </w:rPr>
        <w:t xml:space="preserve"> </w:t>
      </w:r>
      <w:r w:rsidRPr="002E472D">
        <w:rPr>
          <w:rFonts w:ascii="Arial" w:hAnsi="Arial" w:cs="Arial"/>
          <w:sz w:val="20"/>
          <w:szCs w:val="20"/>
          <w:lang w:val="nl-NL"/>
        </w:rPr>
        <w:t>assortiment samenstelling</w:t>
      </w:r>
    </w:p>
    <w:p w14:paraId="3C1D6596" w14:textId="4AB6B4DF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Prijsstelling, kortingen</w:t>
      </w:r>
      <w:r>
        <w:rPr>
          <w:rFonts w:ascii="Arial" w:hAnsi="Arial" w:cs="Arial"/>
          <w:sz w:val="20"/>
          <w:szCs w:val="20"/>
          <w:lang w:val="nl-NL"/>
        </w:rPr>
        <w:t xml:space="preserve"> en </w:t>
      </w:r>
      <w:r w:rsidRPr="002E472D">
        <w:rPr>
          <w:rFonts w:ascii="Arial" w:hAnsi="Arial" w:cs="Arial"/>
          <w:sz w:val="20"/>
          <w:szCs w:val="20"/>
          <w:lang w:val="nl-NL"/>
        </w:rPr>
        <w:t>prijsacties</w:t>
      </w:r>
    </w:p>
    <w:p w14:paraId="4ECF1165" w14:textId="71118D5D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Distributie/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E472D">
        <w:rPr>
          <w:rFonts w:ascii="Arial" w:hAnsi="Arial" w:cs="Arial"/>
          <w:sz w:val="20"/>
          <w:szCs w:val="20"/>
          <w:lang w:val="nl-NL"/>
        </w:rPr>
        <w:t>logistiek/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2E472D">
        <w:rPr>
          <w:rFonts w:ascii="Arial" w:hAnsi="Arial" w:cs="Arial"/>
          <w:sz w:val="20"/>
          <w:szCs w:val="20"/>
          <w:lang w:val="nl-NL"/>
        </w:rPr>
        <w:t>warehousing</w:t>
      </w:r>
      <w:proofErr w:type="spellEnd"/>
      <w:r w:rsidRPr="002E472D">
        <w:rPr>
          <w:rFonts w:ascii="Arial" w:hAnsi="Arial" w:cs="Arial"/>
          <w:sz w:val="20"/>
          <w:szCs w:val="20"/>
          <w:lang w:val="nl-NL"/>
        </w:rPr>
        <w:t>/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2E472D">
        <w:rPr>
          <w:rFonts w:ascii="Arial" w:hAnsi="Arial" w:cs="Arial"/>
          <w:sz w:val="20"/>
          <w:szCs w:val="20"/>
          <w:lang w:val="nl-NL"/>
        </w:rPr>
        <w:t>ketenbeheer</w:t>
      </w:r>
    </w:p>
    <w:p w14:paraId="78DB2ABA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Promotionele activiteiten/ communicatie</w:t>
      </w:r>
    </w:p>
    <w:p w14:paraId="0B031603" w14:textId="51A18D50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Persoonlijke verkoop</w:t>
      </w:r>
      <w:r>
        <w:rPr>
          <w:rFonts w:ascii="Arial" w:hAnsi="Arial" w:cs="Arial"/>
          <w:sz w:val="20"/>
          <w:szCs w:val="20"/>
          <w:lang w:val="nl-NL"/>
        </w:rPr>
        <w:t xml:space="preserve"> en</w:t>
      </w:r>
      <w:r w:rsidRPr="002E472D">
        <w:rPr>
          <w:rFonts w:ascii="Arial" w:hAnsi="Arial" w:cs="Arial"/>
          <w:sz w:val="20"/>
          <w:szCs w:val="20"/>
          <w:lang w:val="nl-NL"/>
        </w:rPr>
        <w:t xml:space="preserve"> relatiebeheer</w:t>
      </w:r>
    </w:p>
    <w:p w14:paraId="10702F0F" w14:textId="53F81903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</w:rPr>
      </w:pPr>
      <w:r w:rsidRPr="002E472D">
        <w:rPr>
          <w:rFonts w:ascii="Arial" w:hAnsi="Arial" w:cs="Arial"/>
          <w:sz w:val="20"/>
          <w:szCs w:val="20"/>
        </w:rPr>
        <w:t>•</w:t>
      </w:r>
      <w:r w:rsidRPr="002E472D">
        <w:rPr>
          <w:rFonts w:ascii="Arial" w:hAnsi="Arial" w:cs="Arial"/>
          <w:sz w:val="20"/>
          <w:szCs w:val="20"/>
        </w:rPr>
        <w:tab/>
        <w:t>Direct marketing, databases</w:t>
      </w:r>
      <w:r w:rsidRPr="002E47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472D">
        <w:rPr>
          <w:rFonts w:ascii="Arial" w:hAnsi="Arial" w:cs="Arial"/>
          <w:sz w:val="20"/>
          <w:szCs w:val="20"/>
        </w:rPr>
        <w:t>en</w:t>
      </w:r>
      <w:proofErr w:type="spellEnd"/>
      <w:r w:rsidRPr="002E472D">
        <w:rPr>
          <w:rFonts w:ascii="Arial" w:hAnsi="Arial" w:cs="Arial"/>
          <w:sz w:val="20"/>
          <w:szCs w:val="20"/>
        </w:rPr>
        <w:t xml:space="preserve"> IT-</w:t>
      </w:r>
      <w:proofErr w:type="spellStart"/>
      <w:r w:rsidRPr="002E472D">
        <w:rPr>
          <w:rFonts w:ascii="Arial" w:hAnsi="Arial" w:cs="Arial"/>
          <w:sz w:val="20"/>
          <w:szCs w:val="20"/>
        </w:rPr>
        <w:t>instru</w:t>
      </w:r>
      <w:bookmarkStart w:id="0" w:name="_GoBack"/>
      <w:bookmarkEnd w:id="0"/>
      <w:r w:rsidRPr="002E472D">
        <w:rPr>
          <w:rFonts w:ascii="Arial" w:hAnsi="Arial" w:cs="Arial"/>
          <w:sz w:val="20"/>
          <w:szCs w:val="20"/>
        </w:rPr>
        <w:t>mentarium</w:t>
      </w:r>
      <w:proofErr w:type="spellEnd"/>
    </w:p>
    <w:p w14:paraId="3ACA0E3E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</w:rPr>
      </w:pPr>
    </w:p>
    <w:p w14:paraId="74913869" w14:textId="77777777" w:rsidR="002E472D" w:rsidRPr="002E472D" w:rsidRDefault="002E472D" w:rsidP="002E472D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2E472D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Overige bedrijfsfuncties</w:t>
      </w:r>
    </w:p>
    <w:p w14:paraId="3D2E47BD" w14:textId="627BA1E6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i/>
          <w:iCs/>
          <w:sz w:val="20"/>
          <w:szCs w:val="20"/>
          <w:lang w:val="nl-NL"/>
        </w:rPr>
        <w:t>Personeel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i/>
          <w:iCs/>
          <w:sz w:val="20"/>
          <w:szCs w:val="20"/>
          <w:lang w:val="nl-NL"/>
        </w:rPr>
        <w:t>Automatisering</w:t>
      </w:r>
    </w:p>
    <w:p w14:paraId="3382E226" w14:textId="496929F6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Bezetting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Systemen</w:t>
      </w:r>
    </w:p>
    <w:p w14:paraId="3F2A9708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Capaciteit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Hardware</w:t>
      </w:r>
    </w:p>
    <w:p w14:paraId="5FF0F5D5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Opleiding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Software</w:t>
      </w:r>
    </w:p>
    <w:p w14:paraId="3A13C3BF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3494849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i/>
          <w:iCs/>
          <w:sz w:val="20"/>
          <w:szCs w:val="20"/>
          <w:lang w:val="nl-NL"/>
        </w:rPr>
        <w:t>Inkoop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i/>
          <w:iCs/>
          <w:sz w:val="20"/>
          <w:szCs w:val="20"/>
          <w:lang w:val="nl-NL"/>
        </w:rPr>
        <w:t>Financiën</w:t>
      </w:r>
    </w:p>
    <w:p w14:paraId="4D66E073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Inkoopproces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Budgetten</w:t>
      </w:r>
    </w:p>
    <w:p w14:paraId="7EBD8400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Leveranciersmanagement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r w:rsidRPr="002E472D">
        <w:rPr>
          <w:rFonts w:ascii="Arial" w:hAnsi="Arial" w:cs="Arial"/>
          <w:sz w:val="20"/>
          <w:szCs w:val="20"/>
          <w:lang w:val="nl-NL"/>
        </w:rPr>
        <w:tab/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Meting financiële resultaten</w:t>
      </w:r>
    </w:p>
    <w:p w14:paraId="477DE73D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</w:r>
      <w:proofErr w:type="spellStart"/>
      <w:r w:rsidRPr="002E472D">
        <w:rPr>
          <w:rFonts w:ascii="Arial" w:hAnsi="Arial" w:cs="Arial"/>
          <w:sz w:val="20"/>
          <w:szCs w:val="20"/>
          <w:lang w:val="nl-NL"/>
        </w:rPr>
        <w:t>Vendorrating</w:t>
      </w:r>
      <w:proofErr w:type="spellEnd"/>
    </w:p>
    <w:p w14:paraId="441CF716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63FDE5C" w14:textId="77777777" w:rsidR="002E472D" w:rsidRPr="002E472D" w:rsidRDefault="002E472D" w:rsidP="002E472D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2E472D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Interne communicatie</w:t>
      </w:r>
    </w:p>
    <w:p w14:paraId="7B424151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Rapporteren</w:t>
      </w:r>
    </w:p>
    <w:p w14:paraId="37D0AEB9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Terugkoppelen</w:t>
      </w:r>
    </w:p>
    <w:p w14:paraId="5BCBB111" w14:textId="77777777" w:rsidR="002E472D" w:rsidRPr="002E472D" w:rsidRDefault="002E472D" w:rsidP="002E472D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2E472D">
        <w:rPr>
          <w:rFonts w:ascii="Arial" w:hAnsi="Arial" w:cs="Arial"/>
          <w:sz w:val="20"/>
          <w:szCs w:val="20"/>
          <w:lang w:val="nl-NL"/>
        </w:rPr>
        <w:t>•</w:t>
      </w:r>
      <w:r w:rsidRPr="002E472D">
        <w:rPr>
          <w:rFonts w:ascii="Arial" w:hAnsi="Arial" w:cs="Arial"/>
          <w:sz w:val="20"/>
          <w:szCs w:val="20"/>
          <w:lang w:val="nl-NL"/>
        </w:rPr>
        <w:tab/>
        <w:t>Coördinatie</w:t>
      </w:r>
    </w:p>
    <w:p w14:paraId="17F7879C" w14:textId="77777777" w:rsidR="002E472D" w:rsidRDefault="002E472D" w:rsidP="00A1260F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2E472D" w:rsidSect="000022C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16702" w14:textId="77777777" w:rsidR="003C389B" w:rsidRDefault="003C389B">
      <w:r>
        <w:separator/>
      </w:r>
    </w:p>
  </w:endnote>
  <w:endnote w:type="continuationSeparator" w:id="0">
    <w:p w14:paraId="7F043543" w14:textId="77777777" w:rsidR="003C389B" w:rsidRDefault="003C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E65EE" w14:textId="77777777" w:rsidR="003C389B" w:rsidRDefault="003C389B">
      <w:r>
        <w:separator/>
      </w:r>
    </w:p>
  </w:footnote>
  <w:footnote w:type="continuationSeparator" w:id="0">
    <w:p w14:paraId="7F6062A5" w14:textId="77777777" w:rsidR="003C389B" w:rsidRDefault="003C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3"/>
  </w:num>
  <w:num w:numId="4">
    <w:abstractNumId w:val="3"/>
  </w:num>
  <w:num w:numId="5">
    <w:abstractNumId w:val="2"/>
  </w:num>
  <w:num w:numId="6">
    <w:abstractNumId w:val="8"/>
  </w:num>
  <w:num w:numId="7">
    <w:abstractNumId w:val="15"/>
  </w:num>
  <w:num w:numId="8">
    <w:abstractNumId w:val="30"/>
  </w:num>
  <w:num w:numId="9">
    <w:abstractNumId w:val="22"/>
  </w:num>
  <w:num w:numId="10">
    <w:abstractNumId w:val="11"/>
  </w:num>
  <w:num w:numId="11">
    <w:abstractNumId w:val="34"/>
  </w:num>
  <w:num w:numId="12">
    <w:abstractNumId w:val="5"/>
  </w:num>
  <w:num w:numId="13">
    <w:abstractNumId w:val="12"/>
  </w:num>
  <w:num w:numId="14">
    <w:abstractNumId w:val="26"/>
  </w:num>
  <w:num w:numId="15">
    <w:abstractNumId w:val="29"/>
  </w:num>
  <w:num w:numId="16">
    <w:abstractNumId w:val="14"/>
  </w:num>
  <w:num w:numId="17">
    <w:abstractNumId w:val="4"/>
  </w:num>
  <w:num w:numId="18">
    <w:abstractNumId w:val="28"/>
  </w:num>
  <w:num w:numId="19">
    <w:abstractNumId w:val="13"/>
  </w:num>
  <w:num w:numId="20">
    <w:abstractNumId w:val="1"/>
  </w:num>
  <w:num w:numId="21">
    <w:abstractNumId w:val="20"/>
  </w:num>
  <w:num w:numId="22">
    <w:abstractNumId w:val="10"/>
  </w:num>
  <w:num w:numId="23">
    <w:abstractNumId w:val="6"/>
  </w:num>
  <w:num w:numId="24">
    <w:abstractNumId w:val="7"/>
  </w:num>
  <w:num w:numId="25">
    <w:abstractNumId w:val="27"/>
  </w:num>
  <w:num w:numId="26">
    <w:abstractNumId w:val="18"/>
  </w:num>
  <w:num w:numId="27">
    <w:abstractNumId w:val="9"/>
  </w:num>
  <w:num w:numId="28">
    <w:abstractNumId w:val="31"/>
  </w:num>
  <w:num w:numId="29">
    <w:abstractNumId w:val="0"/>
  </w:num>
  <w:num w:numId="30">
    <w:abstractNumId w:val="23"/>
  </w:num>
  <w:num w:numId="31">
    <w:abstractNumId w:val="16"/>
  </w:num>
  <w:num w:numId="32">
    <w:abstractNumId w:val="32"/>
  </w:num>
  <w:num w:numId="33">
    <w:abstractNumId w:val="24"/>
  </w:num>
  <w:num w:numId="34">
    <w:abstractNumId w:val="1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D6B1F"/>
    <w:rsid w:val="002E472D"/>
    <w:rsid w:val="002E5873"/>
    <w:rsid w:val="00304285"/>
    <w:rsid w:val="00370096"/>
    <w:rsid w:val="003B3342"/>
    <w:rsid w:val="003C132C"/>
    <w:rsid w:val="003C389B"/>
    <w:rsid w:val="00447A31"/>
    <w:rsid w:val="00472DB1"/>
    <w:rsid w:val="004A63B5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153AD"/>
    <w:rsid w:val="00B231D1"/>
    <w:rsid w:val="00B508E4"/>
    <w:rsid w:val="00B96C10"/>
    <w:rsid w:val="00BE0C10"/>
    <w:rsid w:val="00C06D32"/>
    <w:rsid w:val="00C34735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225C-42DA-4214-BCE6-077ABA76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2020-04-01T12:38:00Z</dcterms:created>
  <dcterms:modified xsi:type="dcterms:W3CDTF">2020-04-01T12:38:00Z</dcterms:modified>
</cp:coreProperties>
</file>